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41A0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bookmarkStart w:id="10" w:name="_GoBack"/>
      <w:bookmarkEnd w:id="10"/>
    </w:p>
    <w:p w14:paraId="3503178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张店区残疾人联合会机关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</w:t>
      </w:r>
    </w:p>
    <w:p w14:paraId="56C4F0E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 w14:paraId="7374661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 w14:paraId="2F5761C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淄博市张店区残疾人联合会机关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联系（地址：张店区新村西路226号区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政务中心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517房间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255020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:0533-2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212161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电子邮箱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 zdqclbgs@zb.shandong.cn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5B79281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 w14:paraId="164E8ED5"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2024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年张店区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残联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坚持以习近平新时代中国特色社会主义思想为指导，全面贯彻落实党的二十大精神，坚持围绕服务高质量发展大局，立足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实际，积极主动公开各项信息，不断拓展公开内容，规范公开形式，提高为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残疾人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服务水平。</w:t>
      </w:r>
    </w:p>
    <w:p w14:paraId="4FE605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2024年，区残联机关在政府网站上主动公开信息34条，其中，政策文件3条，规范性文件1条，专项规划1条，统计信息1条，会议公开2条，行政权力2条，建议提案2条，财政信息5条，重点领域信息公开3条，政策解读1条，业务动态10条，政务公开保障机制2条，政府信息公开年报1条。</w:t>
      </w:r>
    </w:p>
    <w:p w14:paraId="1752C684">
      <w:pPr>
        <w:numPr>
          <w:ilvl w:val="0"/>
          <w:numId w:val="0"/>
        </w:numPr>
        <w:spacing w:line="560" w:lineRule="exact"/>
        <w:ind w:firstLine="643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2024年我单位未收到依申请公开信息。</w:t>
      </w:r>
    </w:p>
    <w:p w14:paraId="397F3656">
      <w:pPr>
        <w:numPr>
          <w:ilvl w:val="0"/>
          <w:numId w:val="0"/>
        </w:numPr>
        <w:spacing w:line="560" w:lineRule="exact"/>
        <w:ind w:firstLine="643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2024年，区残联按照省、市、区关于政府信息公开目录建设要求，按照规定时间做好本单位基本目录公开工作，认真履行政务公开工作职责。一是严格执行信息公开程序，对各科室分解公开任务，做好信息公开及报送工作，保证政府信息与政务公开准确、及时、规范。二是做好规范性文件清理工作，不断完善行政规范性文件清理长效机制；三是严格履行政府信息公开保密审查程序，防止出现失密泄密现象。</w:t>
      </w:r>
    </w:p>
    <w:p w14:paraId="1710F24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残联机关未建立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网站专栏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平台，依托区政府网站进行政务信息公开与发布。</w:t>
      </w:r>
    </w:p>
    <w:p w14:paraId="437972B0">
      <w:pPr>
        <w:numPr>
          <w:ilvl w:val="0"/>
          <w:numId w:val="0"/>
        </w:numPr>
        <w:spacing w:line="560" w:lineRule="exact"/>
        <w:ind w:firstLine="643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区残联建立健全由主要领导总负责，分管领导具体抓，科室负责人具体干的工作机制，办公室负责督促并维护政府信息公开工作。畅通意见建议监督反馈渠道，在公众号平台设置专人接访，实现咨询实时解答、问题实时反馈、矛盾实时化解，确保政务服务阳光透明，推动权力规范运行。</w:t>
      </w:r>
    </w:p>
    <w:p w14:paraId="000E351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7B43A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751ED3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4568C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E5C6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6C6B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E1E6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F155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 w14:paraId="583B3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4607A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E78E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7716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EEA8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E2CF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4F57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D383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ECF5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BAFA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4871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4DFB3B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1F975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32F9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6E21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049FB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3712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FA0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C0A2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541548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 w14:paraId="0CF1C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878E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6440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19E32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CC54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5520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  <w:t>0</w:t>
            </w:r>
          </w:p>
        </w:tc>
      </w:tr>
      <w:tr w14:paraId="5E420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8198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EC8F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EDCB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4D8D0D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1086A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5954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352A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4B678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9773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6F9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6EB668C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6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6FEA2A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FBBD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 w14:paraId="387D0A8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D833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 w14:paraId="0334C6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3A951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AC25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3AD16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65DE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 w14:paraId="3756D3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8F8E0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95E5B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0E8E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197A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ED70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A5F4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4477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51EEE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63E2C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1FAD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9A61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7898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BEF4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6766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06BD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0510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24A5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62C41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F5EB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FA39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C47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AEB0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1B9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463D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7E8B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F19E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AC986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BE31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099E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554C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02596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2742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70AC5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2119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294B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F6CA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CDE16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D8E55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C2FB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966E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5EF8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A9FC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BFB3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DFF0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C52DD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94CC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82BB6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C49B6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7E6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20BD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5E0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E85A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9552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B81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58B8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B7B2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062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3A1B5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0388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A0B29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AA61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D49C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2C14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2BAA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2A3E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D938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BFD3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8CD4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49085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D7CB5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8AD9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F78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035B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118C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1D90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BD0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CCD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ED96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C95E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87FD9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FFBD7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63E8E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350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6FE2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1BF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98C6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B537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AE71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5FAD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2AC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ED5D6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68C5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63B19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FFD5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18EA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F01A3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9B0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79C2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A632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198D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C816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4DB41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FFB4F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295CA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038A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D5A7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6BDF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4E31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5C45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DC87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62BA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3757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820D1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A9DB6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EB795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4EEA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956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CE67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9CFA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6DD8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64DD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3B09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E8D5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385F9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95D04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081B3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2DD4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A0E5B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BFF6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D8B7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82CE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95B0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0676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776B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B1760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A508D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8DDD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B81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AEDC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37059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CFC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7E8A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AB1E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CE8D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E4B1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9408C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D2064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CF6E8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0365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EDCE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F168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74CE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CC6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2AAA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672D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5C67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F15BB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EEE4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F4BDD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F185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830D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E05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FE13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1FC8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C99B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BCEC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7220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E1C95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6494F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D4F2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E90C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1B788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8C71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D2F94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E46A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0093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D860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906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D4F63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4621D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CBD8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BF77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E769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78A6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DE16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ADAB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ED5E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27F7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37077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2C1B8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53D70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DCA13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B6C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EE41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3E77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73AE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2BF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F1D1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4EA5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FBDA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0E026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F09D9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89234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9E6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361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6416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305B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7D00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9EF3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A82C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C01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82964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3CD37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4D9383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F22A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 w14:paraId="7122AB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DA28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8D7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616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07E8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C09B6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F486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7CCF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30CEC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80FCB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1ABB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172151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EFA4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B47F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74A4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35E2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89EA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D044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6292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A84AD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34D12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B32B2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4A028E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8369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16BA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9E82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3C75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7253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0126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9C13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4814DC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21AC3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152C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27621D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A8B4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73417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B4CF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F272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CDA58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4A25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C9AF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7A83D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58523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9B66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7728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BD37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147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AE13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6E12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E80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07804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8CA56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04CDA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26BF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BE8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CD79E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F0B9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0ABE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C625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5789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4C6FCB3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302A34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1B635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AF45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3C108C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62BF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065206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CA250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6216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18C7A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77187D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9444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 w14:paraId="613C08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506D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BC39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0EF5D1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926A4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22F4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7665B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76FE2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AE80D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19B7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2F7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3E2F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542C3BB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5767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06301F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4C27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AD98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7ED2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4E2127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E3CE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43FCFD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4B12C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4CC06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 w14:paraId="7B395C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4830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F6999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4243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03AA8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7AC1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CB21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2F1C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825B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820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37D3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3B49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EE1B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D7F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26E4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19EA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5E58570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445CC91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一是“管业务就要管公开”的意识树立不牢，更没有认识到政务公开对促进业务工作的重要性。二是政务公开信息缺乏深度，</w:t>
      </w: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信息公开的内容和方式等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还需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进一步加强</w:t>
      </w: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。三是内部政务公开培训不足，发文规范性有待提高，对《政府信息公开条例》的相关规定和具体要求掌握不透，本职工作还没有找到与政务公开结合的切入点，对社会宣传力度不够。</w:t>
      </w:r>
    </w:p>
    <w:p w14:paraId="0EBE3AF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采取改进措施：</w:t>
      </w:r>
    </w:p>
    <w:p w14:paraId="093B35F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是依法依规做好依申请公开。由指办公室牵头负责的督促落实依申请公开工作，对群众提出的申请事项全程跟踪问效，严格按照《政府信息公开条例》相关规定和要求，规范依申请公开受理流程，统一答复格式，努力提高群众安全感满意度。</w:t>
      </w:r>
    </w:p>
    <w:p w14:paraId="476E45C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是明确具体责任人进行政府网站的日常维护工作。做到至少一周一更新，加强对本单位新政策的解读公开，发挥好政府网站“便民服务”作用，实时公开群众关注度较高的残疾人政策，儿童康复申请、如康家园建设等等。</w:t>
      </w:r>
    </w:p>
    <w:p w14:paraId="5C39061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是增强对政府信息公开工作重要性的认识。将政府信息公开工作与日常工作相结合起来，加强信息收集整理，及时向社会公开，真正树立起“依法公开”和“公开是常态，不公开是例外”的工作理念，把《条例》融入到本职工作，形成行动自觉。</w:t>
      </w:r>
    </w:p>
    <w:p w14:paraId="4DE1556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0AFB33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2024年度未收取依申请公开信息处理费。</w:t>
      </w:r>
    </w:p>
    <w:p w14:paraId="31B60AD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（二）本年度人大代表建议和政协委员提案办理情况。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2024年度收到人大代表建议1条，政协委员提案1条，均已按时答复。</w:t>
      </w:r>
    </w:p>
    <w:p w14:paraId="3E0420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张店区残疾人联合会机关树立“群众之事无小事”思想，联合多部门数据共享、信息互通，线上线下双管齐下，推动残疾人服务“一件事”工作顺利开展，实现残疾人少跑腿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让数据多跑路，“一次办好”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相关业务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5FD1D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宋体"/>
          <w:i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（四）《2024年张店区政务公开工作方案》落实情况。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张店区残疾人联合会机关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严格贯彻落实政务公开工作方案，依据总体要求认真开展各项工作，及时公开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相关政务信息。一是及时公开残疾人补贴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、无障碍改造项目名单、残疾人就业保障金征缴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等信息；二是在机构职能栏目公开网络信访渠道、信访接待时间和地点、咨询投诉电话、查询信访事项处理进展以及结果的方式；三是加强主动公开基本目录动态管理，根据重点任务，实时调整更新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9A55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20FDD9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20FDD9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79C59DD"/>
    <w:rsid w:val="0D4D54AE"/>
    <w:rsid w:val="0D72249E"/>
    <w:rsid w:val="11AF18C8"/>
    <w:rsid w:val="141D2158"/>
    <w:rsid w:val="14A02B65"/>
    <w:rsid w:val="1A6A77C7"/>
    <w:rsid w:val="1C413788"/>
    <w:rsid w:val="1EEF9D2B"/>
    <w:rsid w:val="1EF567A3"/>
    <w:rsid w:val="1EFED2BC"/>
    <w:rsid w:val="1F6FA78F"/>
    <w:rsid w:val="1F97332B"/>
    <w:rsid w:val="1FFB391B"/>
    <w:rsid w:val="267A2F26"/>
    <w:rsid w:val="297FAC76"/>
    <w:rsid w:val="2DA7DE71"/>
    <w:rsid w:val="2DF97147"/>
    <w:rsid w:val="2F3F7887"/>
    <w:rsid w:val="2F6F1AFF"/>
    <w:rsid w:val="2FAD00FC"/>
    <w:rsid w:val="2FD1CCE0"/>
    <w:rsid w:val="2FFFE3B9"/>
    <w:rsid w:val="33FFB2B4"/>
    <w:rsid w:val="33FFC301"/>
    <w:rsid w:val="3567E435"/>
    <w:rsid w:val="37699AAC"/>
    <w:rsid w:val="37F7E421"/>
    <w:rsid w:val="39FF13E5"/>
    <w:rsid w:val="3AF2D530"/>
    <w:rsid w:val="3BBB6E46"/>
    <w:rsid w:val="3C7E7E4E"/>
    <w:rsid w:val="3DEE7C01"/>
    <w:rsid w:val="3EF6348E"/>
    <w:rsid w:val="3EFB61AD"/>
    <w:rsid w:val="3F37CDAB"/>
    <w:rsid w:val="3F7644E0"/>
    <w:rsid w:val="3F7FE9C5"/>
    <w:rsid w:val="3F9FBD48"/>
    <w:rsid w:val="3FAF0AAB"/>
    <w:rsid w:val="3FB6ADE4"/>
    <w:rsid w:val="3FBDE484"/>
    <w:rsid w:val="3FBF62C6"/>
    <w:rsid w:val="3FDFF999"/>
    <w:rsid w:val="3FFF26B4"/>
    <w:rsid w:val="42D3B604"/>
    <w:rsid w:val="48FF5436"/>
    <w:rsid w:val="4B9FE3C2"/>
    <w:rsid w:val="4BC9F5B5"/>
    <w:rsid w:val="4DEDA4D5"/>
    <w:rsid w:val="4DFD3EAA"/>
    <w:rsid w:val="4EDA594B"/>
    <w:rsid w:val="4FDFB8AE"/>
    <w:rsid w:val="4FEFE2F2"/>
    <w:rsid w:val="4FFBBC6E"/>
    <w:rsid w:val="506F30FD"/>
    <w:rsid w:val="54FBE57F"/>
    <w:rsid w:val="55BDBFC2"/>
    <w:rsid w:val="567444B5"/>
    <w:rsid w:val="56FB4B67"/>
    <w:rsid w:val="57478A97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97E7356"/>
    <w:rsid w:val="69D3BD7E"/>
    <w:rsid w:val="69FDEC77"/>
    <w:rsid w:val="6B2DDFAE"/>
    <w:rsid w:val="6B887A32"/>
    <w:rsid w:val="6BEF68BF"/>
    <w:rsid w:val="6DD37989"/>
    <w:rsid w:val="6DFF5019"/>
    <w:rsid w:val="6FAC3CC5"/>
    <w:rsid w:val="6FFA3357"/>
    <w:rsid w:val="72EF1E50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F565BA"/>
    <w:rsid w:val="7C1812CF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2598</Words>
  <Characters>2694</Characters>
  <Lines>0</Lines>
  <Paragraphs>0</Paragraphs>
  <TotalTime>0</TotalTime>
  <ScaleCrop>false</ScaleCrop>
  <LinksUpToDate>false</LinksUpToDate>
  <CharactersWithSpaces>2695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2023-01-21T23:45:00Z</dcterms:created>
  <dc:creator>诗人与熊</dc:creator>
  <cp:lastModifiedBy>浅唱</cp:lastModifiedBy>
  <cp:lastPrinted>2025-01-21T02:44:03Z</cp:lastPrinted>
  <dcterms:modified xsi:type="dcterms:W3CDTF">2025-01-21T08:00:13Z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eyJoZGlkIjoiZjU3ZTcxY2UyYWI5NmI1NTZjZmY4MDdiZmM1NGQ4ZjEiLCJ1c2VySWQiOiIyNDkyNDc1NzcifQ==</vt:lpwstr>
  </property>
</Properties>
</file>